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23" w:rsidRDefault="00BB3005">
      <w:pPr>
        <w:widowControl/>
        <w:spacing w:line="560" w:lineRule="exact"/>
        <w:jc w:val="left"/>
        <w:rPr>
          <w:rFonts w:ascii="黑体" w:eastAsia="黑体" w:hAnsi="黑体" w:cs="黑体"/>
          <w:sz w:val="32"/>
          <w:szCs w:val="32"/>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C95123" w:rsidRDefault="00BB3005">
      <w:pPr>
        <w:widowControl/>
        <w:snapToGrid w:val="0"/>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C95123" w:rsidRDefault="00C95123">
      <w:pPr>
        <w:widowControl/>
        <w:spacing w:line="560" w:lineRule="exact"/>
        <w:rPr>
          <w:rFonts w:ascii="仿宋_GB2312" w:eastAsia="仿宋_GB2312" w:hAnsi="仿宋_GB2312" w:cs="仿宋_GB2312"/>
          <w:color w:val="000000"/>
          <w:kern w:val="0"/>
          <w:sz w:val="32"/>
          <w:szCs w:val="32"/>
          <w:lang/>
        </w:rPr>
      </w:pPr>
    </w:p>
    <w:p w:rsidR="00C95123" w:rsidRDefault="00BB3005">
      <w:pPr>
        <w:widowControl/>
        <w:spacing w:line="572"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根据贵委于年月日发布的有关征集第十五届全国运动会（以下简称十五运会）和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火炬独家供应商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w:t>
      </w:r>
      <w:r>
        <w:rPr>
          <w:rFonts w:ascii="仿宋_GB2312" w:eastAsia="仿宋_GB2312" w:hAnsi="仿宋_GB2312" w:cs="仿宋_GB2312" w:hint="eastAsia"/>
          <w:color w:val="000000"/>
          <w:kern w:val="0"/>
          <w:sz w:val="32"/>
          <w:szCs w:val="32"/>
        </w:rPr>
        <w:t>火炬类独家供应商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C95123" w:rsidRDefault="00BB3005">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组委会和残特奥会组委会、广东赛区执委会、香港赛区筹委会、澳门</w:t>
      </w:r>
      <w:r>
        <w:rPr>
          <w:rFonts w:ascii="仿宋_GB2312" w:eastAsia="仿宋_GB2312" w:hAnsi="仿宋_GB2312" w:cs="仿宋_GB2312" w:hint="eastAsia"/>
          <w:sz w:val="32"/>
          <w:szCs w:val="32"/>
        </w:rPr>
        <w:lastRenderedPageBreak/>
        <w:t>赛区组委会</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C95123" w:rsidRDefault="00BB3005">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三、本应征人同意并确认，除非经过十五运会省执委会和残特奥会省执委会明确书面许可，本应征人无权使用或许可使用、复制、开发十五运会和残特奥会标志和授权称谓。</w:t>
      </w:r>
    </w:p>
    <w:p w:rsidR="00C95123" w:rsidRDefault="00BB3005">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w:t>
      </w:r>
      <w:r>
        <w:rPr>
          <w:rFonts w:ascii="仿宋_GB2312" w:eastAsia="仿宋_GB2312" w:hAnsi="仿宋_GB2312" w:cs="仿宋_GB2312" w:hint="eastAsia"/>
          <w:color w:val="000000"/>
          <w:kern w:val="0"/>
          <w:sz w:val="32"/>
          <w:szCs w:val="32"/>
          <w:lang/>
        </w:rPr>
        <w:t>法公开途径获取的信息除外。</w:t>
      </w:r>
      <w:r>
        <w:rPr>
          <w:rFonts w:ascii="仿宋_GB2312" w:eastAsia="仿宋_GB2312" w:hAnsi="仿宋_GB2312" w:cs="仿宋_GB2312" w:hint="eastAsia"/>
          <w:color w:val="000000"/>
          <w:kern w:val="0"/>
          <w:sz w:val="32"/>
          <w:szCs w:val="32"/>
          <w:lang/>
        </w:rPr>
        <w:t xml:space="preserve"> </w:t>
      </w:r>
    </w:p>
    <w:p w:rsidR="00C95123" w:rsidRDefault="00BB3005">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五、本应征人同意并确认，十五运会省执委会和残特奥会省执委会因本次征集活动向本应征人提供任何资料，并不代表十五运会省执委会和残特奥会省执委会对该等资料相关权利的转让。</w:t>
      </w:r>
      <w:r>
        <w:rPr>
          <w:rFonts w:ascii="仿宋_GB2312" w:eastAsia="仿宋_GB2312" w:hAnsi="仿宋_GB2312" w:cs="仿宋_GB2312" w:hint="eastAsia"/>
          <w:color w:val="000000"/>
          <w:kern w:val="0"/>
          <w:sz w:val="32"/>
          <w:szCs w:val="32"/>
          <w:lang/>
        </w:rPr>
        <w:t xml:space="preserve"> </w:t>
      </w:r>
    </w:p>
    <w:p w:rsidR="00C95123" w:rsidRDefault="00BB3005">
      <w:pPr>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六、本应征人同意并确认，十五运会省执委会和残特奥会省执委会对本次征集活动相关事项拥有最终解释和决定的权利。</w:t>
      </w:r>
    </w:p>
    <w:p w:rsidR="00C95123" w:rsidRDefault="00BB3005">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因本应征人违反上述承诺给十五运会省执委会和残特奥会省执委会造成的任何损失，本应征人愿意承担全部法律责任。</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C95123" w:rsidRDefault="00C95123">
      <w:pPr>
        <w:widowControl/>
        <w:spacing w:line="572" w:lineRule="exact"/>
        <w:rPr>
          <w:rFonts w:ascii="仿宋_GB2312" w:eastAsia="仿宋_GB2312" w:hAnsi="仿宋_GB2312" w:cs="仿宋_GB2312"/>
          <w:color w:val="000000"/>
          <w:kern w:val="0"/>
          <w:sz w:val="32"/>
          <w:szCs w:val="32"/>
          <w:lang/>
        </w:rPr>
      </w:pPr>
    </w:p>
    <w:p w:rsidR="00C95123" w:rsidRDefault="00BB3005">
      <w:pPr>
        <w:widowControl/>
        <w:spacing w:line="572"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lastRenderedPageBreak/>
        <w:t>单位公章：</w:t>
      </w:r>
      <w:r>
        <w:rPr>
          <w:rFonts w:ascii="仿宋_GB2312" w:eastAsia="仿宋_GB2312" w:hAnsi="仿宋_GB2312" w:cs="仿宋_GB2312" w:hint="eastAsia"/>
          <w:color w:val="000000"/>
          <w:kern w:val="0"/>
          <w:sz w:val="32"/>
          <w:szCs w:val="32"/>
          <w:lang/>
        </w:rPr>
        <w:t xml:space="preserve"> </w:t>
      </w:r>
    </w:p>
    <w:p w:rsidR="00C95123" w:rsidRDefault="00C95123">
      <w:pPr>
        <w:widowControl/>
        <w:spacing w:line="560" w:lineRule="exact"/>
        <w:ind w:firstLineChars="200" w:firstLine="640"/>
        <w:rPr>
          <w:rFonts w:ascii="仿宋_GB2312" w:eastAsia="仿宋_GB2312" w:hAnsi="仿宋_GB2312" w:cs="仿宋_GB2312"/>
          <w:color w:val="000000"/>
          <w:kern w:val="0"/>
          <w:sz w:val="32"/>
          <w:szCs w:val="32"/>
          <w:lang/>
        </w:rPr>
      </w:pPr>
    </w:p>
    <w:p w:rsidR="00C95123" w:rsidRDefault="00BB3005">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C95123" w:rsidRDefault="00BB3005">
      <w:pPr>
        <w:widowControl/>
        <w:spacing w:line="56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C95123" w:rsidRDefault="00C95123">
      <w:pPr>
        <w:widowControl/>
        <w:spacing w:line="560" w:lineRule="exact"/>
        <w:ind w:firstLineChars="600" w:firstLine="1920"/>
        <w:rPr>
          <w:rFonts w:ascii="仿宋_GB2312" w:eastAsia="仿宋_GB2312" w:hAnsi="仿宋_GB2312" w:cs="仿宋_GB2312"/>
          <w:color w:val="000000"/>
          <w:kern w:val="0"/>
          <w:sz w:val="32"/>
          <w:szCs w:val="32"/>
          <w:lang/>
        </w:rPr>
      </w:pPr>
    </w:p>
    <w:p w:rsidR="00C95123" w:rsidRDefault="00BB3005">
      <w:pPr>
        <w:widowControl/>
        <w:spacing w:line="560" w:lineRule="exact"/>
        <w:ind w:firstLineChars="600" w:firstLine="192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p>
    <w:sectPr w:rsidR="00C95123" w:rsidSect="00C95123">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005" w:rsidRDefault="00BB3005" w:rsidP="00C95123">
      <w:r>
        <w:separator/>
      </w:r>
    </w:p>
  </w:endnote>
  <w:endnote w:type="continuationSeparator" w:id="1">
    <w:p w:rsidR="00BB3005" w:rsidRDefault="00BB3005" w:rsidP="00C951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CC167856-04BD-4E7A-A94E-BA26D5DB4871}"/>
  </w:font>
  <w:font w:name="仿宋_GB2312">
    <w:charset w:val="86"/>
    <w:family w:val="modern"/>
    <w:pitch w:val="default"/>
    <w:sig w:usb0="00000001" w:usb1="080E0000" w:usb2="00000000" w:usb3="00000000" w:csb0="00040000" w:csb1="00000000"/>
    <w:embedRegular r:id="rId2" w:subsetted="1" w:fontKey="{94358A5E-1788-4326-A1F7-896028D1F8AF}"/>
    <w:embedItalic r:id="rId3" w:subsetted="1" w:fontKey="{10897F46-0E7D-4CB8-941D-11B2818CC609}"/>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E0000" w:usb2="00000000" w:usb3="00000000" w:csb0="00040000" w:csb1="00000000"/>
    <w:embedRegular r:id="rId4" w:subsetted="1" w:fontKey="{AF34415D-932D-48FD-BA48-0F2CE6AC836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123" w:rsidRDefault="00C95123">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C95123" w:rsidRDefault="00BB3005">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C95123">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C95123">
                  <w:rPr>
                    <w:rFonts w:asciiTheme="minorEastAsia" w:eastAsiaTheme="minorEastAsia" w:hAnsiTheme="minorEastAsia" w:cstheme="minorEastAsia" w:hint="eastAsia"/>
                    <w:sz w:val="28"/>
                    <w:szCs w:val="28"/>
                  </w:rPr>
                  <w:fldChar w:fldCharType="separate"/>
                </w:r>
                <w:r w:rsidR="00357CD9">
                  <w:rPr>
                    <w:rFonts w:asciiTheme="minorEastAsia" w:eastAsiaTheme="minorEastAsia" w:hAnsiTheme="minorEastAsia" w:cstheme="minorEastAsia"/>
                    <w:noProof/>
                    <w:sz w:val="28"/>
                    <w:szCs w:val="28"/>
                  </w:rPr>
                  <w:t>1</w:t>
                </w:r>
                <w:r w:rsidR="00C95123">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005" w:rsidRDefault="00BB3005" w:rsidP="00C95123">
      <w:r>
        <w:separator/>
      </w:r>
    </w:p>
  </w:footnote>
  <w:footnote w:type="continuationSeparator" w:id="1">
    <w:p w:rsidR="00BB3005" w:rsidRDefault="00BB3005" w:rsidP="00C951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458BB"/>
    <w:rsid w:val="00057B2C"/>
    <w:rsid w:val="0007275C"/>
    <w:rsid w:val="000916A4"/>
    <w:rsid w:val="0009539F"/>
    <w:rsid w:val="000C5FF3"/>
    <w:rsid w:val="00137877"/>
    <w:rsid w:val="00155BEB"/>
    <w:rsid w:val="001640FE"/>
    <w:rsid w:val="00166C29"/>
    <w:rsid w:val="00172A27"/>
    <w:rsid w:val="0019033B"/>
    <w:rsid w:val="00197DE8"/>
    <w:rsid w:val="001B5585"/>
    <w:rsid w:val="001C6C97"/>
    <w:rsid w:val="001D4709"/>
    <w:rsid w:val="001D6606"/>
    <w:rsid w:val="001E5E8A"/>
    <w:rsid w:val="001F7091"/>
    <w:rsid w:val="00212036"/>
    <w:rsid w:val="00235A59"/>
    <w:rsid w:val="002453AE"/>
    <w:rsid w:val="00281EB8"/>
    <w:rsid w:val="002E2B15"/>
    <w:rsid w:val="002F11B9"/>
    <w:rsid w:val="002F672E"/>
    <w:rsid w:val="002F67AD"/>
    <w:rsid w:val="00300BD1"/>
    <w:rsid w:val="00320C10"/>
    <w:rsid w:val="0034317F"/>
    <w:rsid w:val="00351123"/>
    <w:rsid w:val="00355AD6"/>
    <w:rsid w:val="00357CD9"/>
    <w:rsid w:val="003C03CE"/>
    <w:rsid w:val="003E0B3E"/>
    <w:rsid w:val="003F2222"/>
    <w:rsid w:val="0040006B"/>
    <w:rsid w:val="004127B7"/>
    <w:rsid w:val="00417B77"/>
    <w:rsid w:val="00423C99"/>
    <w:rsid w:val="004429BC"/>
    <w:rsid w:val="00450D6F"/>
    <w:rsid w:val="00472867"/>
    <w:rsid w:val="00495F09"/>
    <w:rsid w:val="004C0A10"/>
    <w:rsid w:val="004E5B03"/>
    <w:rsid w:val="00525472"/>
    <w:rsid w:val="00525698"/>
    <w:rsid w:val="00527625"/>
    <w:rsid w:val="005343E4"/>
    <w:rsid w:val="00561BB6"/>
    <w:rsid w:val="005821F6"/>
    <w:rsid w:val="005938A4"/>
    <w:rsid w:val="005A275A"/>
    <w:rsid w:val="005B526C"/>
    <w:rsid w:val="005E47E0"/>
    <w:rsid w:val="00615556"/>
    <w:rsid w:val="00653832"/>
    <w:rsid w:val="00686CAA"/>
    <w:rsid w:val="006B603B"/>
    <w:rsid w:val="006B6F15"/>
    <w:rsid w:val="0072451A"/>
    <w:rsid w:val="00781B75"/>
    <w:rsid w:val="00792EAA"/>
    <w:rsid w:val="007D59A8"/>
    <w:rsid w:val="00800275"/>
    <w:rsid w:val="008076A1"/>
    <w:rsid w:val="00821E48"/>
    <w:rsid w:val="008332E8"/>
    <w:rsid w:val="00837467"/>
    <w:rsid w:val="008433CF"/>
    <w:rsid w:val="00886C85"/>
    <w:rsid w:val="008946E5"/>
    <w:rsid w:val="008B23E0"/>
    <w:rsid w:val="008C662B"/>
    <w:rsid w:val="008F3B80"/>
    <w:rsid w:val="00917717"/>
    <w:rsid w:val="009241B5"/>
    <w:rsid w:val="0092428D"/>
    <w:rsid w:val="00955F36"/>
    <w:rsid w:val="009641AE"/>
    <w:rsid w:val="00992BE4"/>
    <w:rsid w:val="00995EE1"/>
    <w:rsid w:val="009B7EEF"/>
    <w:rsid w:val="00A019FE"/>
    <w:rsid w:val="00A0475A"/>
    <w:rsid w:val="00A06FA5"/>
    <w:rsid w:val="00A33684"/>
    <w:rsid w:val="00A37DCF"/>
    <w:rsid w:val="00A450EF"/>
    <w:rsid w:val="00A52962"/>
    <w:rsid w:val="00A53D01"/>
    <w:rsid w:val="00A56B60"/>
    <w:rsid w:val="00AD603E"/>
    <w:rsid w:val="00AE21E0"/>
    <w:rsid w:val="00AF3394"/>
    <w:rsid w:val="00AF3FBC"/>
    <w:rsid w:val="00B321B3"/>
    <w:rsid w:val="00B515B5"/>
    <w:rsid w:val="00B65253"/>
    <w:rsid w:val="00BB3005"/>
    <w:rsid w:val="00BB61AE"/>
    <w:rsid w:val="00BC4A32"/>
    <w:rsid w:val="00C07BB7"/>
    <w:rsid w:val="00C30EAC"/>
    <w:rsid w:val="00C42BAA"/>
    <w:rsid w:val="00C50B34"/>
    <w:rsid w:val="00C70B5D"/>
    <w:rsid w:val="00C8543D"/>
    <w:rsid w:val="00C877EC"/>
    <w:rsid w:val="00C94432"/>
    <w:rsid w:val="00C95123"/>
    <w:rsid w:val="00CA1B0E"/>
    <w:rsid w:val="00CC19C8"/>
    <w:rsid w:val="00CC1FFA"/>
    <w:rsid w:val="00CC30B8"/>
    <w:rsid w:val="00CF179E"/>
    <w:rsid w:val="00CF4122"/>
    <w:rsid w:val="00D34503"/>
    <w:rsid w:val="00D50F93"/>
    <w:rsid w:val="00D55100"/>
    <w:rsid w:val="00D6049D"/>
    <w:rsid w:val="00D658BA"/>
    <w:rsid w:val="00D75234"/>
    <w:rsid w:val="00D955F9"/>
    <w:rsid w:val="00DA7D0D"/>
    <w:rsid w:val="00E30075"/>
    <w:rsid w:val="00E421F2"/>
    <w:rsid w:val="00E43D10"/>
    <w:rsid w:val="00E623E9"/>
    <w:rsid w:val="00E85AA3"/>
    <w:rsid w:val="00EB4B22"/>
    <w:rsid w:val="00ED3983"/>
    <w:rsid w:val="00ED5F94"/>
    <w:rsid w:val="00EF6F18"/>
    <w:rsid w:val="00F33D24"/>
    <w:rsid w:val="00F623B0"/>
    <w:rsid w:val="00F644AA"/>
    <w:rsid w:val="00FF1DF0"/>
    <w:rsid w:val="01222006"/>
    <w:rsid w:val="015C69BA"/>
    <w:rsid w:val="01A77AE0"/>
    <w:rsid w:val="01B95422"/>
    <w:rsid w:val="01D63F10"/>
    <w:rsid w:val="01DB3BA9"/>
    <w:rsid w:val="02225DED"/>
    <w:rsid w:val="028A694C"/>
    <w:rsid w:val="0307569C"/>
    <w:rsid w:val="036A4614"/>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E4421B"/>
    <w:rsid w:val="2C680FE8"/>
    <w:rsid w:val="2C6C5129"/>
    <w:rsid w:val="2CE556A7"/>
    <w:rsid w:val="2E065C1B"/>
    <w:rsid w:val="2E383E35"/>
    <w:rsid w:val="2E4C3FF2"/>
    <w:rsid w:val="2E753672"/>
    <w:rsid w:val="2E7D4C62"/>
    <w:rsid w:val="2EB034D4"/>
    <w:rsid w:val="2F2010F4"/>
    <w:rsid w:val="2F2F4A6D"/>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117BDE"/>
    <w:rsid w:val="42334BE8"/>
    <w:rsid w:val="428C0621"/>
    <w:rsid w:val="4298644F"/>
    <w:rsid w:val="43350F79"/>
    <w:rsid w:val="43650B92"/>
    <w:rsid w:val="43703DD7"/>
    <w:rsid w:val="437F2ECA"/>
    <w:rsid w:val="43837BFC"/>
    <w:rsid w:val="43F529FE"/>
    <w:rsid w:val="4423529D"/>
    <w:rsid w:val="446933BD"/>
    <w:rsid w:val="44CE5660"/>
    <w:rsid w:val="45010FCD"/>
    <w:rsid w:val="47232053"/>
    <w:rsid w:val="472B3389"/>
    <w:rsid w:val="473716EF"/>
    <w:rsid w:val="475308EB"/>
    <w:rsid w:val="47AF4D11"/>
    <w:rsid w:val="48074B4D"/>
    <w:rsid w:val="485113D4"/>
    <w:rsid w:val="49256F8E"/>
    <w:rsid w:val="494968BC"/>
    <w:rsid w:val="49902920"/>
    <w:rsid w:val="4A2C0B1C"/>
    <w:rsid w:val="4ACB4E8F"/>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C676060"/>
    <w:rsid w:val="5CB132B2"/>
    <w:rsid w:val="5CFF3025"/>
    <w:rsid w:val="5D0C6FFD"/>
    <w:rsid w:val="5D101287"/>
    <w:rsid w:val="5D1E3B88"/>
    <w:rsid w:val="5D6D35B8"/>
    <w:rsid w:val="5D86283A"/>
    <w:rsid w:val="5DC15346"/>
    <w:rsid w:val="5E3D513A"/>
    <w:rsid w:val="5E415872"/>
    <w:rsid w:val="5E6C4218"/>
    <w:rsid w:val="5EDD1D0C"/>
    <w:rsid w:val="5F3F1675"/>
    <w:rsid w:val="5F5C3516"/>
    <w:rsid w:val="5F7A7DCF"/>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B224061"/>
    <w:rsid w:val="7B4A207F"/>
    <w:rsid w:val="7B9E17D8"/>
    <w:rsid w:val="7C312C50"/>
    <w:rsid w:val="7C3B580C"/>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123"/>
    <w:pPr>
      <w:widowControl w:val="0"/>
      <w:jc w:val="both"/>
    </w:pPr>
    <w:rPr>
      <w:rFonts w:ascii="Calibri" w:hAnsi="Calibri"/>
      <w:kern w:val="2"/>
      <w:sz w:val="21"/>
      <w:szCs w:val="22"/>
    </w:rPr>
  </w:style>
  <w:style w:type="paragraph" w:styleId="2">
    <w:name w:val="heading 2"/>
    <w:basedOn w:val="a"/>
    <w:next w:val="a"/>
    <w:link w:val="2Char"/>
    <w:autoRedefine/>
    <w:unhideWhenUsed/>
    <w:qFormat/>
    <w:rsid w:val="00C9512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C95123"/>
    <w:pPr>
      <w:tabs>
        <w:tab w:val="left" w:pos="562"/>
        <w:tab w:val="left" w:pos="3372"/>
        <w:tab w:val="left" w:pos="3653"/>
      </w:tabs>
    </w:pPr>
    <w:rPr>
      <w:sz w:val="24"/>
    </w:rPr>
  </w:style>
  <w:style w:type="paragraph" w:styleId="a4">
    <w:name w:val="Body Text Indent"/>
    <w:basedOn w:val="a"/>
    <w:link w:val="Char"/>
    <w:uiPriority w:val="99"/>
    <w:qFormat/>
    <w:rsid w:val="00C95123"/>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C95123"/>
    <w:rPr>
      <w:sz w:val="18"/>
      <w:szCs w:val="18"/>
    </w:rPr>
  </w:style>
  <w:style w:type="paragraph" w:styleId="a6">
    <w:name w:val="footer"/>
    <w:basedOn w:val="a"/>
    <w:link w:val="Char1"/>
    <w:autoRedefine/>
    <w:uiPriority w:val="99"/>
    <w:unhideWhenUsed/>
    <w:qFormat/>
    <w:rsid w:val="00C95123"/>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C95123"/>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C95123"/>
    <w:pPr>
      <w:widowControl w:val="0"/>
      <w:ind w:leftChars="200" w:left="420"/>
      <w:jc w:val="both"/>
    </w:pPr>
    <w:rPr>
      <w:rFonts w:ascii="Calibri" w:hAnsi="Calibri"/>
      <w:kern w:val="2"/>
      <w:sz w:val="21"/>
      <w:szCs w:val="24"/>
    </w:rPr>
  </w:style>
  <w:style w:type="paragraph" w:styleId="a8">
    <w:name w:val="Normal (Web)"/>
    <w:basedOn w:val="a"/>
    <w:autoRedefine/>
    <w:qFormat/>
    <w:rsid w:val="00C95123"/>
    <w:pPr>
      <w:spacing w:beforeAutospacing="1" w:afterAutospacing="1"/>
      <w:jc w:val="left"/>
    </w:pPr>
    <w:rPr>
      <w:kern w:val="0"/>
      <w:sz w:val="24"/>
    </w:rPr>
  </w:style>
  <w:style w:type="table" w:styleId="a9">
    <w:name w:val="Table Grid"/>
    <w:basedOn w:val="a1"/>
    <w:autoRedefine/>
    <w:uiPriority w:val="59"/>
    <w:qFormat/>
    <w:rsid w:val="00C951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C95123"/>
    <w:rPr>
      <w:color w:val="0000FF"/>
      <w:u w:val="single"/>
    </w:rPr>
  </w:style>
  <w:style w:type="paragraph" w:customStyle="1" w:styleId="1">
    <w:name w:val="列出段落1"/>
    <w:basedOn w:val="a"/>
    <w:autoRedefine/>
    <w:uiPriority w:val="34"/>
    <w:qFormat/>
    <w:rsid w:val="00C95123"/>
    <w:pPr>
      <w:ind w:firstLineChars="200" w:firstLine="420"/>
    </w:pPr>
  </w:style>
  <w:style w:type="character" w:customStyle="1" w:styleId="Char2">
    <w:name w:val="页眉 Char"/>
    <w:basedOn w:val="a0"/>
    <w:link w:val="a7"/>
    <w:autoRedefine/>
    <w:uiPriority w:val="99"/>
    <w:qFormat/>
    <w:rsid w:val="00C95123"/>
    <w:rPr>
      <w:sz w:val="18"/>
      <w:szCs w:val="18"/>
    </w:rPr>
  </w:style>
  <w:style w:type="character" w:customStyle="1" w:styleId="Char1">
    <w:name w:val="页脚 Char"/>
    <w:basedOn w:val="a0"/>
    <w:link w:val="a6"/>
    <w:autoRedefine/>
    <w:uiPriority w:val="99"/>
    <w:qFormat/>
    <w:rsid w:val="00C95123"/>
    <w:rPr>
      <w:sz w:val="18"/>
      <w:szCs w:val="18"/>
    </w:rPr>
  </w:style>
  <w:style w:type="character" w:customStyle="1" w:styleId="Char">
    <w:name w:val="正文文本缩进 Char"/>
    <w:link w:val="a4"/>
    <w:autoRedefine/>
    <w:uiPriority w:val="99"/>
    <w:qFormat/>
    <w:rsid w:val="00C95123"/>
    <w:rPr>
      <w:rFonts w:ascii="宋体" w:hAnsi="宋体" w:cs="黑体"/>
      <w:b/>
    </w:rPr>
  </w:style>
  <w:style w:type="character" w:customStyle="1" w:styleId="Char10">
    <w:name w:val="正文文本缩进 Char1"/>
    <w:basedOn w:val="a0"/>
    <w:autoRedefine/>
    <w:uiPriority w:val="99"/>
    <w:semiHidden/>
    <w:qFormat/>
    <w:rsid w:val="00C95123"/>
    <w:rPr>
      <w:rFonts w:ascii="Calibri" w:eastAsia="宋体" w:hAnsi="Calibri" w:cs="Times New Roman"/>
    </w:rPr>
  </w:style>
  <w:style w:type="character" w:customStyle="1" w:styleId="Char0">
    <w:name w:val="批注框文本 Char"/>
    <w:basedOn w:val="a0"/>
    <w:link w:val="a5"/>
    <w:autoRedefine/>
    <w:uiPriority w:val="99"/>
    <w:semiHidden/>
    <w:qFormat/>
    <w:rsid w:val="00C95123"/>
    <w:rPr>
      <w:rFonts w:ascii="Calibri" w:eastAsia="宋体" w:hAnsi="Calibri" w:cs="Times New Roman"/>
      <w:sz w:val="18"/>
      <w:szCs w:val="18"/>
    </w:rPr>
  </w:style>
  <w:style w:type="paragraph" w:customStyle="1" w:styleId="ab">
    <w:name w:val="【总标题】"/>
    <w:basedOn w:val="a"/>
    <w:autoRedefine/>
    <w:qFormat/>
    <w:rsid w:val="00C95123"/>
    <w:pPr>
      <w:jc w:val="center"/>
    </w:pPr>
    <w:rPr>
      <w:rFonts w:asciiTheme="minorHAnsi" w:hAnsiTheme="minorHAnsi" w:cstheme="minorBidi"/>
      <w:b/>
      <w:sz w:val="36"/>
      <w:szCs w:val="24"/>
    </w:rPr>
  </w:style>
  <w:style w:type="paragraph" w:customStyle="1" w:styleId="-">
    <w:name w:val="正文-文档"/>
    <w:basedOn w:val="a"/>
    <w:autoRedefine/>
    <w:qFormat/>
    <w:rsid w:val="00C95123"/>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C95123"/>
    <w:pPr>
      <w:ind w:firstLineChars="200" w:firstLine="420"/>
    </w:pPr>
  </w:style>
  <w:style w:type="paragraph" w:customStyle="1" w:styleId="ad">
    <w:name w:val="【正文】"/>
    <w:basedOn w:val="a"/>
    <w:autoRedefine/>
    <w:qFormat/>
    <w:rsid w:val="00C95123"/>
    <w:pPr>
      <w:jc w:val="left"/>
    </w:pPr>
  </w:style>
  <w:style w:type="character" w:customStyle="1" w:styleId="font41">
    <w:name w:val="font41"/>
    <w:basedOn w:val="a0"/>
    <w:autoRedefine/>
    <w:qFormat/>
    <w:rsid w:val="00C95123"/>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C95123"/>
    <w:rPr>
      <w:rFonts w:ascii="微软雅黑" w:eastAsia="微软雅黑" w:hAnsi="微软雅黑" w:cs="微软雅黑" w:hint="eastAsia"/>
      <w:color w:val="000000"/>
      <w:sz w:val="28"/>
      <w:szCs w:val="28"/>
      <w:u w:val="single"/>
    </w:rPr>
  </w:style>
  <w:style w:type="character" w:customStyle="1" w:styleId="font81">
    <w:name w:val="font81"/>
    <w:basedOn w:val="a0"/>
    <w:qFormat/>
    <w:rsid w:val="00C95123"/>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C95123"/>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C95123"/>
    <w:rPr>
      <w:rFonts w:ascii="Calibri" w:hAnsi="Calibri"/>
      <w:kern w:val="2"/>
      <w:sz w:val="21"/>
      <w:szCs w:val="22"/>
    </w:rPr>
  </w:style>
  <w:style w:type="paragraph" w:customStyle="1" w:styleId="WPSOffice1">
    <w:name w:val="WPSOffice手动目录 1"/>
    <w:autoRedefine/>
    <w:qFormat/>
    <w:rsid w:val="00C95123"/>
    <w:rPr>
      <w:rFonts w:asciiTheme="minorHAnsi" w:eastAsiaTheme="minorEastAsia" w:hAnsiTheme="minorHAnsi" w:cstheme="minorBidi"/>
    </w:rPr>
  </w:style>
  <w:style w:type="character" w:customStyle="1" w:styleId="2Char">
    <w:name w:val="标题 2 Char"/>
    <w:link w:val="2"/>
    <w:autoRedefine/>
    <w:qFormat/>
    <w:rsid w:val="00C95123"/>
    <w:rPr>
      <w:rFonts w:ascii="Arial" w:eastAsia="黑体" w:hAnsi="Arial"/>
      <w:b/>
      <w:bCs/>
      <w:sz w:val="32"/>
      <w:szCs w:val="32"/>
    </w:rPr>
  </w:style>
  <w:style w:type="paragraph" w:customStyle="1" w:styleId="11">
    <w:name w:val="样式1"/>
    <w:basedOn w:val="a"/>
    <w:autoRedefine/>
    <w:qFormat/>
    <w:rsid w:val="00C95123"/>
    <w:pPr>
      <w:spacing w:line="360" w:lineRule="auto"/>
      <w:ind w:firstLineChars="200" w:firstLine="482"/>
    </w:pPr>
    <w:rPr>
      <w:rFonts w:ascii="宋体" w:hAnsi="宋体" w:cs="宋体"/>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149</Words>
  <Characters>854</Characters>
  <Application>Microsoft Office Word</Application>
  <DocSecurity>0</DocSecurity>
  <Lines>7</Lines>
  <Paragraphs>2</Paragraphs>
  <ScaleCrop>false</ScaleCrop>
  <Company>Microsoft</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wuzqiao</cp:lastModifiedBy>
  <cp:revision>2</cp:revision>
  <cp:lastPrinted>2025-01-26T07:21:00Z</cp:lastPrinted>
  <dcterms:created xsi:type="dcterms:W3CDTF">2025-01-27T03:27:00Z</dcterms:created>
  <dcterms:modified xsi:type="dcterms:W3CDTF">2025-01-27T03:27:00Z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BBE9FCC150824EF3808A8A25BD6A86A7_13</vt:lpwstr>
  </property>
  <property fmtid="{D5CDD505-2E9C-101B-9397-08002B2CF9AE}" pid="4" name="KSOTemplateDocerSaveRecord">
    <vt:lpwstr>eyJoZGlkIjoiMDc5N2VhYTE2MTZhNzAxNTM4MWEzNmZjODgzZmFiMzkiLCJ1c2VySWQiOiIxMDEzNzk3NDEzIn0=</vt:lpwstr>
  </property>
</Properties>
</file>